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754" w:rsidRPr="009B2540" w:rsidRDefault="005F49D9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5F49D9">
        <w:rPr>
          <w:rFonts w:ascii="Times New Roman" w:eastAsia="Arial" w:hAnsi="Times New Roman" w:cs="Times New Roman"/>
          <w:sz w:val="24"/>
          <w:szCs w:val="24"/>
          <w:lang w:eastAsia="ru-RU"/>
        </w:rPr>
        <w:drawing>
          <wp:inline distT="0" distB="0" distL="0" distR="0">
            <wp:extent cx="6293259" cy="9556955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0812" cy="956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1754"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lastRenderedPageBreak/>
        <w:t>2.7. Прогнозирование успеваемости отдельных учеников и класса в целом.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2.8. Информирование учащихся и их родителей (законных представителей) через Интернет об успеваемости, посещаемости учащихся, их домашних заданиях и прохождении образовательных программ по различным предметам.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2.9. Возможность прямого общения между учителями, администрацией, учащимися и их родителями (законными представителями) вне зависимости от их местоположения.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3. Правила и порядок работы с электронным классным журналом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3.1. Пользователи получают реквизиты доступа (логин и пароль) к электронному журналу на сервере образовательной организации в следующем порядке: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учителя, классные руководители, администрация получают реквизиты доступа у администратора электронного журнала;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родители (законные представители) и учащиеся получают реквизиты доступа у классного руководителя.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3.2. Классные руководители своевременно заполняют сведения об учащихся и следят за их актуальностью.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3.3. Учителя аккуратно и своевременно заполняют данные об учебных программах и их прохождении, об успеваемости и посещаемости учащихся, домашних заданиях.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3.4. Заместители директора школы осуществляют периодический </w:t>
      </w:r>
      <w:proofErr w:type="gramStart"/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ведением электронного журнала.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3.5. Родителям (законным представителям) учащихся доступны для просмотра информация об успеваемости и посещаемости их ребенка, расписание класса, а также информация о событиях и мероприятиях как внутри класса, так и общешкольных.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3.6. Доставка информации осуществляется при помощи внутренней почтовой системы, </w:t>
      </w:r>
      <w:proofErr w:type="spellStart"/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e-mail</w:t>
      </w:r>
      <w:proofErr w:type="spellEnd"/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путем </w:t>
      </w:r>
      <w:proofErr w:type="spellStart"/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онлайн-просмотра</w:t>
      </w:r>
      <w:proofErr w:type="spellEnd"/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 Интернете.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4. Функциональные обязанности специалистов образовательной организации по заполнению электронного журнала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4.1. </w:t>
      </w:r>
      <w:r w:rsidRPr="009B2540">
        <w:rPr>
          <w:rFonts w:ascii="Times New Roman" w:eastAsia="Arial" w:hAnsi="Times New Roman" w:cs="Times New Roman"/>
          <w:i/>
          <w:iCs/>
          <w:sz w:val="24"/>
          <w:szCs w:val="24"/>
          <w:lang w:eastAsia="ru-RU"/>
        </w:rPr>
        <w:t>Заместитель директора по УВР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: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организует ведение электронного журнала в образовательной организации;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• в начале каждого учебного </w:t>
      </w:r>
      <w:r w:rsidR="00FA5736">
        <w:rPr>
          <w:rFonts w:ascii="Times New Roman" w:eastAsia="Arial" w:hAnsi="Times New Roman" w:cs="Times New Roman"/>
          <w:sz w:val="24"/>
          <w:szCs w:val="24"/>
          <w:lang w:eastAsia="ru-RU"/>
        </w:rPr>
        <w:t>года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совместно с учителями-предметниками и классными руководителями проводит разделение класса на подгруппы;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осуществляет контроль ведения электронного журнала, содержащий выявление процента учащихся, не имеющих оценок, процента учащихся, имеющих одну оценку, проверку записи домашнего задания, учет пройденного учебного материала.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4.2. </w:t>
      </w:r>
      <w:r w:rsidRPr="009B2540">
        <w:rPr>
          <w:rFonts w:ascii="Times New Roman" w:eastAsia="Arial" w:hAnsi="Times New Roman" w:cs="Times New Roman"/>
          <w:i/>
          <w:iCs/>
          <w:sz w:val="24"/>
          <w:szCs w:val="24"/>
          <w:lang w:eastAsia="ru-RU"/>
        </w:rPr>
        <w:t>Администратор электронного журнала в образовательной организации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: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оформляет права доступа различным категориям пользователей на уровне образовательной организации;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обеспечивает функционирование системы в образовательной организации;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в последнюю неделю августа «открывает» в системе новый учебный год: в соответствии с информацией, полученной от заместителя директора по УВР, вводит в систему перечень классов, сведения о классных руководителях, список учителей для каждого класса, режим работы школы в текущем учебном году, расписание уроков и внеурочных занятий;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проводит презентацию системы на общешкольных родительских собраниях и педагогических советах;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организует постоянно действующий пункт для обучения работе с электронным журналом администрации, классных руководителей, учителей (в соответствии с графиком, по мере необходимости);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ведет мониторинг использования системы администрацией, классными руководителями, учителями;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добавляет в систему новых пользователей (при приеме новых сотрудников), вводит основные данные о них.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4.3. </w:t>
      </w:r>
      <w:r w:rsidRPr="009B2540">
        <w:rPr>
          <w:rFonts w:ascii="Times New Roman" w:eastAsia="Arial" w:hAnsi="Times New Roman" w:cs="Times New Roman"/>
          <w:i/>
          <w:iCs/>
          <w:sz w:val="24"/>
          <w:szCs w:val="24"/>
          <w:lang w:eastAsia="ru-RU"/>
        </w:rPr>
        <w:t>Классный руководитель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: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регулярно, не реже одного раза в учебный период, проверяет актуальность фактических данных и при наличии изменений вносит соответствующие поправки;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lastRenderedPageBreak/>
        <w:t xml:space="preserve">• информирует </w:t>
      </w:r>
      <w:r w:rsidR="00D934AA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администратора 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системы о движении учащихся;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выдает реквизиты доступа в систему учащимся и их родителям (законным представителям);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обучает (при необходимости) работе в системе уч</w:t>
      </w:r>
      <w:r w:rsidR="00D934AA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ащихся и их родителей (законных 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представителей);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ведет мониторинг использования системы учащимися и их родителями (законными представителями);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контролирует своевременное выставление учителями-предметниками оценок учащимся класса, в случае нарушения педагогами своих обязанностей информирует об этом заместителя директора по УВР;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систематически информирует родителей об успеваемости и поведении их ребенка через внутреннюю почту системы либо по электронной почте;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отвечает за полноту, качество и достоверность вводимой в электронный журнал информации;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не допускает учащихся к работе с электронным журналом под логином и паролем классного руководителя.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4.4. </w:t>
      </w:r>
      <w:r w:rsidRPr="009B2540">
        <w:rPr>
          <w:rFonts w:ascii="Times New Roman" w:eastAsia="Arial" w:hAnsi="Times New Roman" w:cs="Times New Roman"/>
          <w:i/>
          <w:iCs/>
          <w:sz w:val="24"/>
          <w:szCs w:val="24"/>
          <w:lang w:eastAsia="ru-RU"/>
        </w:rPr>
        <w:t>Учитель-предметник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: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аккуратно и своевременно заполняет данные об образовательных программах и их прохождении, об успеваемости и посещаемости учащихся, домашних заданиях;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заполняет электронный журнал в день проведения урока. В случае болезни учителя замещающий его педагог заполняет электронный журнал в установленном порядке (подпись и другие сведения вносятся в журнал замещения уроков);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систематически проверяет и оценивает знания учащихся, отмечает посещаемость;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ведет все записи по всем учебным предметам, включая уроки иностранного языка, на русском языке с обязательным указанием не только тем уроков, но и тем практических, лабораторных, контрольных работ, экскурсий;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на странице «Тема урока и домашнее задание» вводит тему, изученную на уроке, и соответствующее домашнее задание;</w:t>
      </w:r>
    </w:p>
    <w:p w:rsidR="00981754" w:rsidRPr="009B2540" w:rsidRDefault="00D934AA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sz w:val="24"/>
          <w:szCs w:val="24"/>
          <w:lang w:eastAsia="ru-RU"/>
        </w:rPr>
        <w:t>• в конце четверти</w:t>
      </w:r>
      <w:r w:rsidR="00981754"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полугодия, </w:t>
      </w:r>
      <w:r w:rsidR="00981754"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учебного года выставляет оценки по предмету;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не допускает учащихся к работе с электронным журналом под логином и паролем учителя.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5. Выставление итоговых оценок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5.1. Для объективной аттестации учащихся за триместр необходимо наличие не менее трех оценок при двухчасовой недельной учебной нагрузке по предмету и более трех оценок при учебной нагрузке более двух часов в неделю с обязательным учетом качества знаний учащихся по письменным, лабораторным и практическим работам.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5.2. При налич</w:t>
      </w:r>
      <w:proofErr w:type="gramStart"/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ии у у</w:t>
      </w:r>
      <w:proofErr w:type="gramEnd"/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чащегося справки о медицинской группе здоровья на уроках физической культуры оцениваются теоретические знания по предмету. Запись «освобожден» в журнале не допускается.</w:t>
      </w:r>
    </w:p>
    <w:p w:rsidR="00BD2C20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5.3. Итоговые оценки за четверть (триместр) и учебный год выставляются во вкладке «Оценки за учебный период».</w:t>
      </w:r>
    </w:p>
    <w:p w:rsidR="009346A8" w:rsidRPr="009346A8" w:rsidRDefault="00BD2C20" w:rsidP="009346A8">
      <w:pPr>
        <w:pStyle w:val="11"/>
        <w:keepNext/>
        <w:keepLines/>
        <w:shd w:val="clear" w:color="auto" w:fill="auto"/>
        <w:spacing w:after="118" w:line="260" w:lineRule="exact"/>
        <w:jc w:val="both"/>
        <w:rPr>
          <w:b w:val="0"/>
          <w:sz w:val="24"/>
          <w:szCs w:val="24"/>
        </w:rPr>
      </w:pPr>
      <w:r w:rsidRPr="009346A8">
        <w:rPr>
          <w:b w:val="0"/>
          <w:sz w:val="24"/>
          <w:szCs w:val="24"/>
          <w:bdr w:val="none" w:sz="0" w:space="0" w:color="auto" w:frame="1"/>
          <w:lang w:eastAsia="ru-RU"/>
        </w:rPr>
        <w:t>5.</w:t>
      </w:r>
      <w:bookmarkStart w:id="0" w:name="bookmark1"/>
      <w:r w:rsidR="009346A8">
        <w:rPr>
          <w:b w:val="0"/>
          <w:sz w:val="24"/>
          <w:szCs w:val="24"/>
          <w:bdr w:val="none" w:sz="0" w:space="0" w:color="auto" w:frame="1"/>
          <w:lang w:eastAsia="ru-RU"/>
        </w:rPr>
        <w:t>4.</w:t>
      </w:r>
      <w:r w:rsidR="009346A8" w:rsidRPr="009346A8">
        <w:rPr>
          <w:b w:val="0"/>
          <w:color w:val="000000"/>
          <w:sz w:val="24"/>
          <w:szCs w:val="24"/>
          <w:lang w:eastAsia="ru-RU" w:bidi="ru-RU"/>
        </w:rPr>
        <w:t xml:space="preserve"> Критерии перевода среднего балла электронного журнала в пятибалльную систему оценивания</w:t>
      </w:r>
      <w:bookmarkEnd w:id="0"/>
    </w:p>
    <w:p w:rsidR="009346A8" w:rsidRPr="009346A8" w:rsidRDefault="009346A8" w:rsidP="009346A8">
      <w:pPr>
        <w:pStyle w:val="a3"/>
        <w:rPr>
          <w:rFonts w:ascii="Times New Roman" w:hAnsi="Times New Roman" w:cs="Times New Roman"/>
        </w:rPr>
      </w:pPr>
      <w:r w:rsidRPr="009346A8">
        <w:rPr>
          <w:rStyle w:val="31"/>
          <w:rFonts w:eastAsiaTheme="minorHAnsi"/>
          <w:b w:val="0"/>
          <w:bCs w:val="0"/>
        </w:rPr>
        <w:t xml:space="preserve">- </w:t>
      </w:r>
      <w:r w:rsidRPr="009346A8">
        <w:rPr>
          <w:rFonts w:ascii="Times New Roman" w:hAnsi="Times New Roman" w:cs="Times New Roman"/>
          <w:lang w:eastAsia="ru-RU" w:bidi="ru-RU"/>
        </w:rPr>
        <w:t>оценка «5» выставляется, есл</w:t>
      </w:r>
      <w:r w:rsidRPr="009346A8">
        <w:rPr>
          <w:rFonts w:ascii="Times New Roman" w:hAnsi="Times New Roman" w:cs="Times New Roman"/>
        </w:rPr>
        <w:t>и средний балл составляет от 4,55</w:t>
      </w:r>
      <w:r w:rsidRPr="009346A8">
        <w:rPr>
          <w:rFonts w:ascii="Times New Roman" w:hAnsi="Times New Roman" w:cs="Times New Roman"/>
          <w:lang w:eastAsia="ru-RU" w:bidi="ru-RU"/>
        </w:rPr>
        <w:t xml:space="preserve"> до 5 </w:t>
      </w:r>
    </w:p>
    <w:p w:rsidR="009346A8" w:rsidRPr="009346A8" w:rsidRDefault="009346A8" w:rsidP="009346A8">
      <w:pPr>
        <w:pStyle w:val="a3"/>
        <w:rPr>
          <w:rFonts w:ascii="Times New Roman" w:hAnsi="Times New Roman" w:cs="Times New Roman"/>
        </w:rPr>
      </w:pPr>
      <w:r w:rsidRPr="009346A8">
        <w:rPr>
          <w:rFonts w:ascii="Times New Roman" w:hAnsi="Times New Roman" w:cs="Times New Roman"/>
          <w:lang w:eastAsia="ru-RU" w:bidi="ru-RU"/>
        </w:rPr>
        <w:t xml:space="preserve">- оценка «4» выставляется, если средний </w:t>
      </w:r>
      <w:r w:rsidRPr="009346A8">
        <w:rPr>
          <w:rFonts w:ascii="Times New Roman" w:hAnsi="Times New Roman" w:cs="Times New Roman"/>
        </w:rPr>
        <w:t>балл составляет от 3,55 до 4,54</w:t>
      </w:r>
      <w:r w:rsidRPr="009346A8">
        <w:rPr>
          <w:rFonts w:ascii="Times New Roman" w:hAnsi="Times New Roman" w:cs="Times New Roman"/>
          <w:lang w:eastAsia="ru-RU" w:bidi="ru-RU"/>
        </w:rPr>
        <w:t xml:space="preserve"> </w:t>
      </w:r>
    </w:p>
    <w:p w:rsidR="009346A8" w:rsidRPr="009346A8" w:rsidRDefault="009346A8" w:rsidP="009346A8">
      <w:pPr>
        <w:pStyle w:val="a3"/>
        <w:rPr>
          <w:rFonts w:ascii="Times New Roman" w:hAnsi="Times New Roman" w:cs="Times New Roman"/>
        </w:rPr>
      </w:pPr>
      <w:r w:rsidRPr="009346A8">
        <w:rPr>
          <w:rFonts w:ascii="Times New Roman" w:hAnsi="Times New Roman" w:cs="Times New Roman"/>
          <w:lang w:eastAsia="ru-RU" w:bidi="ru-RU"/>
        </w:rPr>
        <w:t>- оценка «3» выставляется, если средни</w:t>
      </w:r>
      <w:r w:rsidRPr="009346A8">
        <w:rPr>
          <w:rFonts w:ascii="Times New Roman" w:hAnsi="Times New Roman" w:cs="Times New Roman"/>
        </w:rPr>
        <w:t>й балл составляет от 2,55 до 3,5</w:t>
      </w:r>
      <w:r w:rsidRPr="009346A8">
        <w:rPr>
          <w:rFonts w:ascii="Times New Roman" w:hAnsi="Times New Roman" w:cs="Times New Roman"/>
          <w:lang w:eastAsia="ru-RU" w:bidi="ru-RU"/>
        </w:rPr>
        <w:t xml:space="preserve">4 </w:t>
      </w:r>
    </w:p>
    <w:p w:rsidR="009346A8" w:rsidRPr="009346A8" w:rsidRDefault="009346A8" w:rsidP="009346A8">
      <w:pPr>
        <w:pStyle w:val="a3"/>
        <w:rPr>
          <w:rFonts w:ascii="Times New Roman" w:hAnsi="Times New Roman" w:cs="Times New Roman"/>
        </w:rPr>
      </w:pPr>
      <w:r w:rsidRPr="009346A8">
        <w:rPr>
          <w:rFonts w:ascii="Times New Roman" w:hAnsi="Times New Roman" w:cs="Times New Roman"/>
          <w:lang w:eastAsia="ru-RU" w:bidi="ru-RU"/>
        </w:rPr>
        <w:t>- оценка «2» выставляется, если средний балл ниже 2,54</w:t>
      </w:r>
    </w:p>
    <w:p w:rsidR="009346A8" w:rsidRDefault="009346A8" w:rsidP="009346A8">
      <w:pPr>
        <w:pStyle w:val="30"/>
        <w:shd w:val="clear" w:color="auto" w:fill="auto"/>
        <w:spacing w:after="113"/>
        <w:ind w:left="20" w:right="20" w:firstLine="406"/>
        <w:rPr>
          <w:rStyle w:val="31"/>
        </w:rPr>
      </w:pPr>
      <w:r>
        <w:rPr>
          <w:rStyle w:val="31"/>
        </w:rPr>
        <w:t xml:space="preserve">При выставлении итоговых оценок учитель - предметник учитывает, в первую очередь, оценки, полученные </w:t>
      </w:r>
      <w:proofErr w:type="gramStart"/>
      <w:r>
        <w:rPr>
          <w:rStyle w:val="31"/>
        </w:rPr>
        <w:t>обучающимся</w:t>
      </w:r>
      <w:proofErr w:type="gramEnd"/>
      <w:r>
        <w:rPr>
          <w:rStyle w:val="31"/>
        </w:rPr>
        <w:t xml:space="preserve">, за контрольные, диагностические и проверочные работы. </w:t>
      </w:r>
    </w:p>
    <w:p w:rsidR="009346A8" w:rsidRDefault="009346A8" w:rsidP="009346A8">
      <w:pPr>
        <w:pStyle w:val="1"/>
        <w:shd w:val="clear" w:color="auto" w:fill="auto"/>
        <w:spacing w:line="298" w:lineRule="exact"/>
        <w:ind w:left="20" w:right="20" w:firstLine="547"/>
      </w:pPr>
      <w:r>
        <w:rPr>
          <w:color w:val="000000"/>
          <w:lang w:eastAsia="ru-RU" w:bidi="ru-RU"/>
        </w:rPr>
        <w:t xml:space="preserve">Неудовлетворительные итоговые оценки выставляются при согласовании </w:t>
      </w:r>
      <w:proofErr w:type="gramStart"/>
      <w:r>
        <w:rPr>
          <w:color w:val="000000"/>
          <w:lang w:eastAsia="ru-RU" w:bidi="ru-RU"/>
        </w:rPr>
        <w:t>с</w:t>
      </w:r>
      <w:proofErr w:type="gramEnd"/>
      <w:r>
        <w:rPr>
          <w:color w:val="000000"/>
          <w:lang w:eastAsia="ru-RU" w:bidi="ru-RU"/>
        </w:rPr>
        <w:t xml:space="preserve"> </w:t>
      </w:r>
      <w:proofErr w:type="gramStart"/>
      <w:r>
        <w:rPr>
          <w:color w:val="000000"/>
          <w:lang w:eastAsia="ru-RU" w:bidi="ru-RU"/>
        </w:rPr>
        <w:t>зам</w:t>
      </w:r>
      <w:proofErr w:type="gramEnd"/>
      <w:r>
        <w:rPr>
          <w:color w:val="000000"/>
          <w:lang w:eastAsia="ru-RU" w:bidi="ru-RU"/>
        </w:rPr>
        <w:t xml:space="preserve">. директора школы по УВР и обсуждаются на педагогическом совете. </w:t>
      </w:r>
    </w:p>
    <w:p w:rsidR="00BD2C20" w:rsidRPr="009B2540" w:rsidRDefault="00BD2C20" w:rsidP="00D934A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C20" w:rsidRPr="009B2540" w:rsidRDefault="00BD2C20" w:rsidP="00D934AA">
      <w:pPr>
        <w:pStyle w:val="a3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5.5.Для объективной аттестации учащихся за четверть и полугодие необходимо наличие в течени</w:t>
      </w:r>
      <w:proofErr w:type="gramStart"/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</w:t>
      </w:r>
      <w:proofErr w:type="gramEnd"/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учебного периода не менее </w:t>
      </w:r>
      <w:r w:rsidR="003570D3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двух</w:t>
      </w:r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оценок (при 2-часовой недельной учебной нагрузке по предмету) и более (при учебной нагрузке более 2-х часов в неделю) с обязательным учетом качества знаний учащихся по письменным, лабораторным и практическим работам. Это </w:t>
      </w:r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особенно важно соблюдать по таким предметам, как русский язык, литература, математика, физика, химия. Итоговая оценка по этим предметам выставляется в соответствии с требованиями.</w:t>
      </w:r>
    </w:p>
    <w:p w:rsidR="00BD2C20" w:rsidRPr="009B2540" w:rsidRDefault="00BD2C20" w:rsidP="00D934A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C20" w:rsidRPr="009B2540" w:rsidRDefault="00BD2C20" w:rsidP="00D934A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5.6.При выставлении оценок за четверть, полугодие, год, итоговых отметок не допускается записи «</w:t>
      </w:r>
      <w:proofErr w:type="spellStart"/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</w:t>
      </w:r>
      <w:proofErr w:type="spellEnd"/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/а». В случае отсутствия текущих оценок по предмету из-за болезни учащегося или по иной причине рекомендуется продлить сроки обучения данного учащегося с последующей сдачей текущего материала в форме зачета, экзамена или иной другой формы. В случае наличия у учащегося справки о медицинской группе здоровья на уроках физической культуры оцениваются положительно теоретические знания по предмету. Запись «</w:t>
      </w:r>
      <w:proofErr w:type="spellStart"/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осв</w:t>
      </w:r>
      <w:proofErr w:type="spellEnd"/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.» в журнале не допускается.</w:t>
      </w:r>
    </w:p>
    <w:p w:rsidR="00BD2C20" w:rsidRPr="009B2540" w:rsidRDefault="00BD2C20" w:rsidP="00D934A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5.7.Итоговые оценки за четверть, полугодие и год выставляются на странице «Итоговые отметки», следующий непосредственно за столбцом даты последнего урока.</w:t>
      </w:r>
    </w:p>
    <w:p w:rsidR="00BD2C20" w:rsidRPr="009B2540" w:rsidRDefault="00BD2C20" w:rsidP="00D934A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5.8.Итоговые оценки выставляются не позднее 2-х дней после окончания учебного периода.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6. Контроль и хранение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6.1. Директор школы и администратор системы обязаны обеспечить меры по бесперебойному функционированию электронного журнала, регулярному созданию резервных копий.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6.2. Контроль ведения электронного журнала осуществляется директоро</w:t>
      </w:r>
      <w:r w:rsidR="00B25658"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м и заместителем директора по УН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Р не реже одного раза в месяц.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6.3. В конце каждого учебного триместра 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планированию), объективности выставленных текущих и итоговых оценок, наличию контрольных и текущих проверочных работ, правильности записи замены уроков (если таковые были).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6.4. Результаты проверки классных электронных журналов доводятся до сведения учителей и классных руководителей.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6.5. В конце каждого учебного года электронные журналы проходят процедуру архивации.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6.6. Школа обеспечивает хранение: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журналов успеваемости обучающихся на электронных и бумажных носителях в течение пяти лет. В целях хранения на бумажных носителях один раз в год (по окончании учебного года, но не позднее 30 июня) электронная версия журнала успеваемости распечатывается, прошивается и скрепляется подписью руководителя и печатью учреждения;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• изъятых из электронных журналов успеваемости обучающихся сводных ведомостей успеваемости на электронных и бумажных носителях</w:t>
      </w:r>
      <w:r w:rsidRPr="009B2540">
        <w:rPr>
          <w:rFonts w:ascii="Times New Roman" w:eastAsia="Arial" w:hAnsi="Times New Roman" w:cs="Times New Roman"/>
          <w:i/>
          <w:iCs/>
          <w:sz w:val="24"/>
          <w:szCs w:val="24"/>
          <w:lang w:eastAsia="ru-RU"/>
        </w:rPr>
        <w:t> —</w:t>
      </w: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25 лет. В целях хранения на бумажных носителях один раз в год (по окончании учебного года, но не позднее 30 июня) электронная версия сводных ведомостей успеваемости распечатывается, прошивается и скрепляется подписью руководителя и печатью учреждения.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7. Отчетные периоды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7.1. Отчет по активности пользователей при работе с электронным журналом создается один раз в месяц.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7.2. Отчеты по успеваемости и качеству обучения создаются по окончании каждой учебного периода, а также в конце года.</w:t>
      </w:r>
    </w:p>
    <w:p w:rsidR="00981754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 </w:t>
      </w:r>
    </w:p>
    <w:p w:rsidR="00BC5C47" w:rsidRPr="00BC5C47" w:rsidRDefault="00BC5C47" w:rsidP="00D934AA">
      <w:pPr>
        <w:pStyle w:val="a3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  <w:r w:rsidRPr="00BC5C47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8. Срок действия данного Положения - бессрочно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B2540">
        <w:rPr>
          <w:rFonts w:ascii="Times New Roman" w:eastAsia="Arial" w:hAnsi="Times New Roman" w:cs="Times New Roman"/>
          <w:sz w:val="24"/>
          <w:szCs w:val="24"/>
          <w:lang w:eastAsia="ru-RU"/>
        </w:rPr>
        <w:t> </w:t>
      </w: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981754" w:rsidRPr="009B2540" w:rsidRDefault="00981754" w:rsidP="00D934AA">
      <w:pPr>
        <w:pStyle w:val="a3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E46FC6" w:rsidRPr="009B2540" w:rsidRDefault="00E46FC6" w:rsidP="00D934A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E46FC6" w:rsidRPr="009B2540" w:rsidSect="00D934AA">
      <w:footerReference w:type="default" r:id="rId7"/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4C6" w:rsidRDefault="009574C6" w:rsidP="00482F54">
      <w:pPr>
        <w:spacing w:after="0" w:line="240" w:lineRule="auto"/>
      </w:pPr>
      <w:r>
        <w:separator/>
      </w:r>
    </w:p>
  </w:endnote>
  <w:endnote w:type="continuationSeparator" w:id="0">
    <w:p w:rsidR="009574C6" w:rsidRDefault="009574C6" w:rsidP="00482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49062806"/>
      <w:docPartObj>
        <w:docPartGallery w:val="Page Numbers (Bottom of Page)"/>
        <w:docPartUnique/>
      </w:docPartObj>
    </w:sdtPr>
    <w:sdtContent>
      <w:p w:rsidR="00482F54" w:rsidRDefault="00E17B04">
        <w:pPr>
          <w:pStyle w:val="a8"/>
          <w:jc w:val="right"/>
        </w:pPr>
        <w:r>
          <w:fldChar w:fldCharType="begin"/>
        </w:r>
        <w:r w:rsidR="00482F54">
          <w:instrText>PAGE   \* MERGEFORMAT</w:instrText>
        </w:r>
        <w:r>
          <w:fldChar w:fldCharType="separate"/>
        </w:r>
        <w:r w:rsidR="005F49D9">
          <w:rPr>
            <w:noProof/>
          </w:rPr>
          <w:t>4</w:t>
        </w:r>
        <w:r>
          <w:fldChar w:fldCharType="end"/>
        </w:r>
      </w:p>
    </w:sdtContent>
  </w:sdt>
  <w:p w:rsidR="00482F54" w:rsidRDefault="00482F5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4C6" w:rsidRDefault="009574C6" w:rsidP="00482F54">
      <w:pPr>
        <w:spacing w:after="0" w:line="240" w:lineRule="auto"/>
      </w:pPr>
      <w:r>
        <w:separator/>
      </w:r>
    </w:p>
  </w:footnote>
  <w:footnote w:type="continuationSeparator" w:id="0">
    <w:p w:rsidR="009574C6" w:rsidRDefault="009574C6" w:rsidP="00482F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5D91"/>
    <w:rsid w:val="00207ED9"/>
    <w:rsid w:val="002C06C6"/>
    <w:rsid w:val="00304C16"/>
    <w:rsid w:val="003570D3"/>
    <w:rsid w:val="003579B2"/>
    <w:rsid w:val="00482F54"/>
    <w:rsid w:val="0052388E"/>
    <w:rsid w:val="005F49D9"/>
    <w:rsid w:val="00785D91"/>
    <w:rsid w:val="007E59E2"/>
    <w:rsid w:val="009346A8"/>
    <w:rsid w:val="009574C6"/>
    <w:rsid w:val="00981754"/>
    <w:rsid w:val="009B2540"/>
    <w:rsid w:val="00AF78B1"/>
    <w:rsid w:val="00B25658"/>
    <w:rsid w:val="00BC5C47"/>
    <w:rsid w:val="00BD2C20"/>
    <w:rsid w:val="00D4620F"/>
    <w:rsid w:val="00D934AA"/>
    <w:rsid w:val="00DA064E"/>
    <w:rsid w:val="00E17B04"/>
    <w:rsid w:val="00E46FC6"/>
    <w:rsid w:val="00FA5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54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254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B2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254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82F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82F54"/>
  </w:style>
  <w:style w:type="paragraph" w:styleId="a8">
    <w:name w:val="footer"/>
    <w:basedOn w:val="a"/>
    <w:link w:val="a9"/>
    <w:uiPriority w:val="99"/>
    <w:unhideWhenUsed/>
    <w:rsid w:val="00482F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82F54"/>
  </w:style>
  <w:style w:type="character" w:customStyle="1" w:styleId="aa">
    <w:name w:val="Основной текст_"/>
    <w:basedOn w:val="a0"/>
    <w:link w:val="1"/>
    <w:rsid w:val="009346A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9346A8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1">
    <w:name w:val="Основной текст (3) + Не полужирный"/>
    <w:basedOn w:val="3"/>
    <w:rsid w:val="009346A8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1">
    <w:name w:val="Основной текст1"/>
    <w:basedOn w:val="a"/>
    <w:link w:val="aa"/>
    <w:rsid w:val="009346A8"/>
    <w:pPr>
      <w:widowControl w:val="0"/>
      <w:shd w:val="clear" w:color="auto" w:fill="FFFFFF"/>
      <w:spacing w:after="0" w:line="461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9346A8"/>
    <w:pPr>
      <w:widowControl w:val="0"/>
      <w:shd w:val="clear" w:color="auto" w:fill="FFFFFF"/>
      <w:spacing w:after="120" w:line="298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10">
    <w:name w:val="Заголовок №1_"/>
    <w:basedOn w:val="a0"/>
    <w:link w:val="11"/>
    <w:rsid w:val="009346A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1">
    <w:name w:val="Заголовок №1"/>
    <w:basedOn w:val="a"/>
    <w:link w:val="10"/>
    <w:rsid w:val="009346A8"/>
    <w:pPr>
      <w:widowControl w:val="0"/>
      <w:shd w:val="clear" w:color="auto" w:fill="FFFFFF"/>
      <w:spacing w:after="0" w:line="461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5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254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B2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254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82F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82F54"/>
  </w:style>
  <w:style w:type="paragraph" w:styleId="a8">
    <w:name w:val="footer"/>
    <w:basedOn w:val="a"/>
    <w:link w:val="a9"/>
    <w:uiPriority w:val="99"/>
    <w:unhideWhenUsed/>
    <w:rsid w:val="00482F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82F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1451</Words>
  <Characters>8276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Администратор</cp:lastModifiedBy>
  <cp:revision>14</cp:revision>
  <cp:lastPrinted>2019-12-25T07:21:00Z</cp:lastPrinted>
  <dcterms:created xsi:type="dcterms:W3CDTF">2017-04-01T07:35:00Z</dcterms:created>
  <dcterms:modified xsi:type="dcterms:W3CDTF">2019-12-25T09:17:00Z</dcterms:modified>
</cp:coreProperties>
</file>